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7687" w14:textId="77777777" w:rsidR="00BA6382" w:rsidRDefault="00966DB3" w:rsidP="00BA6382">
      <w:pPr>
        <w:rPr>
          <w:b/>
          <w:noProof w:val="0"/>
        </w:rPr>
      </w:pPr>
      <w:r w:rsidRPr="00966DB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4207E386" w14:textId="782B5C12" w:rsidR="00BA6382" w:rsidRDefault="00BA6382" w:rsidP="00BA6382">
      <w:pPr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   </w:t>
      </w:r>
      <w:r>
        <w:rPr>
          <w:rFonts w:cstheme="minorHAnsi"/>
          <w:b/>
          <w:bCs/>
          <w:lang w:val="pl-PL"/>
        </w:rPr>
        <w:drawing>
          <wp:inline distT="0" distB="0" distL="0" distR="0" wp14:anchorId="1FB94600" wp14:editId="26FAD066">
            <wp:extent cx="1103630" cy="1134110"/>
            <wp:effectExtent l="0" t="0" r="1270" b="8890"/>
            <wp:docPr id="30911090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05449" w14:textId="77777777" w:rsidR="00BA6382" w:rsidRDefault="00BA6382" w:rsidP="00BA6382">
      <w:pPr>
        <w:spacing w:after="0"/>
        <w:rPr>
          <w:rFonts w:ascii="Times New Roman" w:hAnsi="Times New Roman" w:cs="Times New Roman"/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>DJEČJI VRTIĆ LANTERNA</w:t>
      </w:r>
    </w:p>
    <w:p w14:paraId="5E9E4EBB" w14:textId="77777777" w:rsidR="00BA6382" w:rsidRDefault="00BA6382" w:rsidP="00BA6382">
      <w:pPr>
        <w:spacing w:after="0"/>
        <w:rPr>
          <w:i/>
          <w:iCs/>
          <w:lang w:val="pl-PL"/>
        </w:rPr>
      </w:pPr>
      <w:r>
        <w:rPr>
          <w:i/>
          <w:iCs/>
          <w:lang w:val="pl-PL"/>
        </w:rPr>
        <w:t>Ulica don Ivana Jurčeva 22</w:t>
      </w:r>
    </w:p>
    <w:p w14:paraId="7A3F5072" w14:textId="77777777" w:rsidR="00BA6382" w:rsidRDefault="00BA6382" w:rsidP="00BA6382">
      <w:pPr>
        <w:spacing w:after="0"/>
        <w:rPr>
          <w:i/>
          <w:iCs/>
          <w:lang w:val="pl-PL"/>
        </w:rPr>
      </w:pPr>
      <w:r>
        <w:rPr>
          <w:i/>
          <w:iCs/>
          <w:lang w:val="pl-PL"/>
        </w:rPr>
        <w:t>22203 Rogoznica</w:t>
      </w:r>
    </w:p>
    <w:p w14:paraId="69FE108F" w14:textId="77777777" w:rsidR="00BA6382" w:rsidRDefault="00BA6382" w:rsidP="00BA6382">
      <w:pPr>
        <w:spacing w:after="0"/>
        <w:rPr>
          <w:i/>
          <w:iCs/>
          <w:lang w:val="pl-PL"/>
        </w:rPr>
      </w:pPr>
      <w:r>
        <w:rPr>
          <w:i/>
          <w:iCs/>
          <w:lang w:val="pl-PL"/>
        </w:rPr>
        <w:t>OIB: 11842605417</w:t>
      </w:r>
    </w:p>
    <w:p w14:paraId="53C4C225" w14:textId="52CE348F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3528E5EC" w14:textId="70EBC941" w:rsidR="007F313A" w:rsidRPr="00070149" w:rsidRDefault="007F313A" w:rsidP="007F31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Na temelju članka 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26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 Zakona o predškolskom odgoju i obrazovanju (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„Narodne novine“, broj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10/97, 107/07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94/13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98/19, 57/22</w:t>
      </w:r>
      <w:r w:rsid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101/23</w:t>
      </w:r>
      <w:r w:rsid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i 22/26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u daljnjem tekstu: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 o predškolskom odgoju i obrazovanju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hAnsi="Times New Roman" w:cs="Times New Roman"/>
          <w:sz w:val="24"/>
          <w:szCs w:val="24"/>
        </w:rPr>
        <w:t>, članka 44. Statuta Dječjeg vrtića Lanterna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i Odluke Upravnog vijeća  Dječjeg vrtića Lanterna o raspisivanju javnog natječaja za radno mjesto odgojitelja/ica Dječjeg vrtića Lanterna </w:t>
      </w:r>
      <w:r w:rsidR="00A67FE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KLASA: 112-03/2</w:t>
      </w:r>
      <w:r w:rsid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6</w:t>
      </w:r>
      <w:r w:rsidR="00A67FE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-01/</w:t>
      </w:r>
      <w:r w:rsidR="00A20D3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3</w:t>
      </w:r>
      <w:r w:rsidR="00A67FE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URBROJ: 2182-12-1-02/2</w:t>
      </w:r>
      <w:r w:rsid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6</w:t>
      </w:r>
      <w:r w:rsidR="00A67FE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-1 od 1</w:t>
      </w:r>
      <w:r w:rsidR="00A20D3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7</w:t>
      </w:r>
      <w:r w:rsid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. </w:t>
      </w:r>
      <w:r w:rsidR="00A20D3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travnja</w:t>
      </w:r>
      <w:r w:rsidR="00A67FE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202</w:t>
      </w:r>
      <w:r w:rsid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6</w:t>
      </w:r>
      <w:r w:rsidR="00A67FE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. godine,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Upravno vijeće Dječjeg vrtića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Lanterna, raspisuje</w:t>
      </w:r>
    </w:p>
    <w:p w14:paraId="2AAC9A96" w14:textId="77777777" w:rsidR="007F313A" w:rsidRDefault="007F313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6A18A77" w14:textId="77777777" w:rsidR="007F313A" w:rsidRPr="00070149" w:rsidRDefault="007F313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E676774" w14:textId="27D6C00C" w:rsidR="007F313A" w:rsidRPr="007F313A" w:rsidRDefault="007F313A" w:rsidP="007F313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JAVNI NATJEČAJ</w:t>
      </w:r>
    </w:p>
    <w:p w14:paraId="6BDBCB47" w14:textId="407881D5" w:rsidR="007F313A" w:rsidRPr="007F313A" w:rsidRDefault="007F313A" w:rsidP="007F313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za </w:t>
      </w:r>
      <w:r w:rsidR="007403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radno mjesto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C33D6"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ODGOJITELJ/ICA </w:t>
      </w: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A20D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izvršitelja/ica na neodređeno vrijeme s punim radnim vremenom</w:t>
      </w:r>
    </w:p>
    <w:p w14:paraId="63D26AC4" w14:textId="77777777" w:rsidR="007F313A" w:rsidRPr="007F313A" w:rsidRDefault="007F313A" w:rsidP="007F313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15E4AE8" w14:textId="73524D49" w:rsidR="00D01AAF" w:rsidRPr="007F313A" w:rsidRDefault="00D01AAF" w:rsidP="007F31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7F313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 prijam u radni odnos odgojitelja/ice kandidati moraju ispunjavati, osim općih uvjeta, uvjete propisane člankom 24. </w:t>
      </w:r>
      <w:r w:rsidR="0006650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i 25. </w:t>
      </w:r>
      <w:r w:rsidRPr="007F313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Zakona o predškolskom odgoju i obrazovanju te </w:t>
      </w:r>
      <w:r w:rsidR="00052D13" w:rsidRPr="007F313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članka 2. Pravilnika o odgovarajućoj vrsti i razini obrazovanja odgojno-obrazovnih i ostalih radnika u dječjem vrtiću, ustanovama te drugim pravnim i fizičkim osobama koje provode programe ranog i predškolskog odgoja i obrazovanja („Narodne novine“, broj 145/24</w:t>
      </w:r>
      <w:r w:rsid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i 62/25</w:t>
      </w:r>
      <w:r w:rsidR="00052D13" w:rsidRPr="007F313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).</w:t>
      </w:r>
    </w:p>
    <w:p w14:paraId="596C8584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34AEDA0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5C8AD057" w14:textId="5D5FA2CF" w:rsidR="00D01AAF" w:rsidRPr="00126E2F" w:rsidRDefault="00052D13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prijediplomski </w:t>
      </w:r>
      <w:r w:rsidR="00D01AAF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sveučilišni studij,</w:t>
      </w:r>
    </w:p>
    <w:p w14:paraId="546782CE" w14:textId="4A2B0B5E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ijedi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plomski stručni studij,</w:t>
      </w:r>
    </w:p>
    <w:p w14:paraId="2211F394" w14:textId="77777777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studij kojim je stečena viša stručna sprema u skladu s ranijim propisima,</w:t>
      </w:r>
    </w:p>
    <w:p w14:paraId="25BA26F8" w14:textId="77777777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diplomski sveučilišni studij,</w:t>
      </w:r>
    </w:p>
    <w:p w14:paraId="7175C664" w14:textId="77777777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specijalistički diplomski stručni studij.</w:t>
      </w:r>
    </w:p>
    <w:p w14:paraId="4E48E369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D49215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Pored navedenih uvjeta kandidati moraju ispunjavati i opće uvjete za prijem u radni odnos:</w:t>
      </w:r>
    </w:p>
    <w:p w14:paraId="5991CE0A" w14:textId="77777777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punoljetnost,</w:t>
      </w:r>
    </w:p>
    <w:p w14:paraId="499A4CFE" w14:textId="2BBC2D72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zdravstvenu sposobnost za obavljanje poslova radnog mjesta (dokaz o zdravstvenoj sposobnosti za obavljanje poslova radnog mjesta dostavit će  izabrani kandidat po dostavljenoj obavijesti o izboru).</w:t>
      </w:r>
    </w:p>
    <w:p w14:paraId="3F8893A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59620CC" w14:textId="74000C5F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Radni odnos u dječjem vrtiću ne može zasnovati osoba koja ima zapreke definirane člankom 25.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269D7CE8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2CD8BDA" w14:textId="2772D941" w:rsidR="00D01AAF" w:rsidRPr="00E8508D" w:rsidRDefault="00E8508D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E8508D">
        <w:rPr>
          <w:rFonts w:ascii="Times New Roman" w:hAnsi="Times New Roman" w:cs="Times New Roman"/>
          <w:sz w:val="24"/>
          <w:szCs w:val="24"/>
        </w:rPr>
        <w:t>Uz pisanu, vlastoručno potpisanu prijavu na natječaj, potrebno je priložiti</w:t>
      </w:r>
      <w:r w:rsidR="00D01AAF" w:rsidRP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:</w:t>
      </w:r>
    </w:p>
    <w:p w14:paraId="227AED2F" w14:textId="5DFAB4E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životopis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60E9E663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08384B4B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presliku diplome o stečenoj stručnoj spremi,</w:t>
      </w:r>
    </w:p>
    <w:p w14:paraId="72AD423A" w14:textId="10C229D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elektronički zapis odnosno potvrda o podacima evidentiranim u matičnoj evidenciji Hrvatskog zavoda za mirovinsko osiguranje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7BD29DEF" w14:textId="6B1C3300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kao dokaz o nepostojanju zapreka za zasnivanje radnog odnosa sukladno čl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anku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25. Zakona o predškolskom odgoju i obrazovanju dostavljaju se sljedeći dokumenti  (ne stariji od 6 mjeseci)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;</w:t>
      </w:r>
    </w:p>
    <w:p w14:paraId="5A01C532" w14:textId="446C3225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kazneni postupak prema članku 25. stavak 2.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10F6F43F" w14:textId="749ABC43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prekršajni postupak prema članku 25. stavak 4.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540BCE0C" w14:textId="7A416BD4" w:rsidR="00E8508D" w:rsidRDefault="00D01AAF" w:rsidP="006A12A9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D11B7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potvrda nadležnog Hrvatskog zavoda za socijalni rad </w:t>
      </w:r>
      <w:r w:rsidR="00D11B7C" w:rsidRPr="00FC23B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da kandidat nema izrečenu mjeru </w:t>
      </w:r>
      <w:r w:rsidR="00D11B7C" w:rsidRPr="00FC23B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žurnoga izdvajanja djeteta iz obitelji ili mjeru za zaštitu osobnih prava i dobrobiti djeteta u nadležnosti suda</w:t>
      </w:r>
      <w:r w:rsidR="00D11B7C" w:rsidRPr="00FC23B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iz članka 25. stavak 10. Zakona o predškolskom odgoju i obrazovanju.</w:t>
      </w:r>
    </w:p>
    <w:p w14:paraId="576AD81C" w14:textId="77777777" w:rsidR="00D11B7C" w:rsidRPr="00D11B7C" w:rsidRDefault="00D11B7C" w:rsidP="00D11B7C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0900C98" w14:textId="6BB84742" w:rsidR="00F94F86" w:rsidRPr="00F94F86" w:rsidRDefault="00F94F86" w:rsidP="00D01AAF">
      <w:pPr>
        <w:pStyle w:val="StandardWeb"/>
        <w:shd w:val="clear" w:color="auto" w:fill="FFFFFF"/>
        <w:spacing w:before="0" w:beforeAutospacing="0"/>
        <w:jc w:val="both"/>
      </w:pPr>
      <w:r w:rsidRPr="00F94F86">
        <w:t>Na javni natječaj mogu se prijaviti osobe obaju spolova, sukladno članku 13. stavku 3. Zakona o ravnopravnosti spolova (</w:t>
      </w:r>
      <w:r>
        <w:t>„</w:t>
      </w:r>
      <w:r w:rsidRPr="00F94F86">
        <w:t>Narodne novine</w:t>
      </w:r>
      <w:r>
        <w:t>“, broj</w:t>
      </w:r>
      <w:r w:rsidRPr="00F94F86">
        <w:t xml:space="preserve"> 82/08 i 69/17).</w:t>
      </w:r>
    </w:p>
    <w:p w14:paraId="313FE156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7AB469F8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Isprave se prilažu u neovjerenom presliku, a kandidat/kinja koji bude izabran/a u obvezi je dostaviti dokaze o ispunjavanju uvjeta u izvorniku ili ovjerenom presliku.</w:t>
      </w:r>
    </w:p>
    <w:p w14:paraId="7652509B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Potpunom prijavom smatra se ona koja sadrži sve podatke i priloge navedene u natječaju te koja je vlastoručno potpisana.</w:t>
      </w:r>
    </w:p>
    <w:p w14:paraId="4EEB3621" w14:textId="77777777" w:rsid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nije podnijela pravodobnu ili potpunu prijavu ili ne ispunjava formalne uvjete iz natječaja, ne smatra se kandidatom/kinjom prijavljenim/om na natječaj.</w:t>
      </w:r>
    </w:p>
    <w:p w14:paraId="1044C450" w14:textId="3ED40098" w:rsidR="00C24A24" w:rsidRPr="00F94F86" w:rsidRDefault="00C24A24" w:rsidP="00F94F86">
      <w:pPr>
        <w:pStyle w:val="StandardWeb"/>
        <w:shd w:val="clear" w:color="auto" w:fill="FFFFFF"/>
        <w:spacing w:before="0" w:beforeAutospacing="0"/>
        <w:jc w:val="both"/>
      </w:pPr>
      <w:r>
        <w:rPr>
          <w:shd w:val="clear" w:color="auto" w:fill="FFFFFF"/>
        </w:rPr>
        <w:t>Dokaz o zdravstvenoj sposobnosti za obavljanje poslova radnog mjesta dostavit će izabrani kandidat po dostavljenoj obavijesti o izboru.</w:t>
      </w:r>
    </w:p>
    <w:p w14:paraId="2E263AE6" w14:textId="14CC8162" w:rsidR="00F94F86" w:rsidRPr="00F94F86" w:rsidRDefault="00F94F86" w:rsidP="00052D13">
      <w:pPr>
        <w:pStyle w:val="StandardWeb"/>
        <w:shd w:val="clear" w:color="auto" w:fill="FFFFFF"/>
        <w:spacing w:before="0" w:beforeAutospacing="0"/>
        <w:jc w:val="both"/>
      </w:pPr>
      <w:r w:rsidRPr="00F94F86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</w:t>
      </w:r>
      <w:r w:rsidR="00052D13">
        <w:t>.</w:t>
      </w:r>
    </w:p>
    <w:p w14:paraId="0BAE5490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može ostvariti pravo prednosti:</w:t>
      </w:r>
    </w:p>
    <w:p w14:paraId="39EEC4F8" w14:textId="59E8D4F3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102. Zakona o hrvatskim braniteljima iz Domovinskog rata i članovima njihovih obitelji (</w:t>
      </w:r>
      <w:r w:rsidR="003D585E">
        <w:t>„Narodne novine“, broj</w:t>
      </w:r>
      <w:r w:rsidRPr="00F94F86">
        <w:t xml:space="preserve"> 121/17, 98/19, 84/21 i 156/23), uz prijavu na natječaj dužna je priložiti osim dokaza o ispunjavanju traženih uvjeta i sve potrebne dokaze dostupne na poveznici Ministarstva hrvatskih branitelja: https://branitelji.gov.hr/zaposljavanje-843/843.</w:t>
      </w:r>
    </w:p>
    <w:p w14:paraId="180741D3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lastRenderedPageBreak/>
        <w:t>Informacije o dokazima koji su potrebni za ostvarivanje prava prednosti pri zapošljavanju nalaze se na poveznici: </w:t>
      </w:r>
      <w:hyperlink r:id="rId6" w:history="1">
        <w:r w:rsidRPr="00F94F86">
          <w:rPr>
            <w:rStyle w:val="Hipervez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69750C6C" w14:textId="5BCD306D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47. – 50. Zakona o civilnim stradalnicima iz Domovinskog rata (</w:t>
      </w:r>
      <w:r w:rsidR="003D585E">
        <w:t>„Narodne novine“,</w:t>
      </w:r>
      <w:r w:rsidRPr="00F94F86">
        <w:t xml:space="preserve"> br</w:t>
      </w:r>
      <w:r w:rsidR="003D585E">
        <w:t>oj</w:t>
      </w:r>
      <w:r w:rsidRPr="00F94F86">
        <w:t xml:space="preserve"> 84/21), uz prijavu na natječaj dužna je priložiti osim dokaza o ispunjavanju traženih uvjeta i sve potrebne dokaze dostupne na poveznici Ministarstva hrvatskih branitelja: </w:t>
      </w:r>
      <w:hyperlink r:id="rId7" w:history="1">
        <w:r w:rsidRPr="00F94F86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A6A8418" w14:textId="303C0EE5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– sukladno čl. 48.f </w:t>
      </w:r>
      <w:r w:rsidR="003D585E">
        <w:t xml:space="preserve"> </w:t>
      </w:r>
      <w:r w:rsidRPr="00F94F86">
        <w:t>Zakona o zaštiti vojnih i civilnih invalida rata (</w:t>
      </w:r>
      <w:r w:rsidR="003D585E">
        <w:t xml:space="preserve">„Narodne novine“, broj </w:t>
      </w:r>
      <w:r w:rsidRPr="00F94F86">
        <w:t>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735A6608" w14:textId="0F760FA3" w:rsidR="00F94F86" w:rsidRPr="0048100D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9. Zakona o profesionalnoj rehabilitaciji i zapošljavanju osoba s invaliditetom (</w:t>
      </w:r>
      <w:r w:rsidR="003D585E">
        <w:t>„</w:t>
      </w:r>
      <w:r w:rsidRPr="00F94F86">
        <w:t>Narodne novine</w:t>
      </w:r>
      <w:r w:rsidR="003D585E">
        <w:t>“,</w:t>
      </w:r>
      <w:r w:rsidRPr="00F94F86">
        <w:t xml:space="preserve"> broj 157/13, 152/14, 39/18</w:t>
      </w:r>
      <w:r w:rsidR="003D585E">
        <w:t xml:space="preserve"> </w:t>
      </w:r>
      <w:r w:rsidRPr="00F94F86">
        <w:t xml:space="preserve">i 32/20), uz prijavu na natječaj dužna je osim dokaza o ispunjavanju traženih uvjeta, priložiti dokaz o utvrđenom statusu osobe s </w:t>
      </w:r>
      <w:r w:rsidRPr="0048100D">
        <w:t>invaliditetom, te dokaz o tome na koji način je prestao radni odnos kod posljednjeg poslodavca.</w:t>
      </w:r>
    </w:p>
    <w:p w14:paraId="6E092E86" w14:textId="745E61EE" w:rsidR="00F94F86" w:rsidRDefault="00F94F86" w:rsidP="0048100D">
      <w:pPr>
        <w:pStyle w:val="Default"/>
        <w:jc w:val="both"/>
        <w:rPr>
          <w:rFonts w:ascii="Times New Roman" w:hAnsi="Times New Roman" w:cs="Times New Roman"/>
        </w:rPr>
      </w:pPr>
      <w:r w:rsidRPr="0048100D">
        <w:rPr>
          <w:rFonts w:ascii="Times New Roman" w:hAnsi="Times New Roman" w:cs="Times New Roman"/>
        </w:rPr>
        <w:t>Prijave na natječaj s dokazima o ispunjavanju uvjeta natječaja, dostavljaju se u roku od </w:t>
      </w:r>
      <w:r w:rsidRPr="0048100D">
        <w:rPr>
          <w:rStyle w:val="Naglaeno"/>
          <w:rFonts w:ascii="Times New Roman" w:hAnsi="Times New Roman" w:cs="Times New Roman"/>
        </w:rPr>
        <w:t>8 dana </w:t>
      </w:r>
      <w:r w:rsidRPr="0048100D">
        <w:rPr>
          <w:rFonts w:ascii="Times New Roman" w:hAnsi="Times New Roman" w:cs="Times New Roman"/>
        </w:rPr>
        <w:t xml:space="preserve">od objave natječaja, u zatvorenoj omotnici s naznakom: »Prijava na Javni natječaj </w:t>
      </w:r>
      <w:r w:rsidR="0048100D" w:rsidRPr="0048100D">
        <w:rPr>
          <w:rFonts w:ascii="Times New Roman" w:hAnsi="Times New Roman" w:cs="Times New Roman"/>
        </w:rPr>
        <w:t>– Odgojitelj/ica predškolske djece</w:t>
      </w:r>
      <w:r w:rsidRPr="0048100D">
        <w:rPr>
          <w:rFonts w:ascii="Times New Roman" w:hAnsi="Times New Roman" w:cs="Times New Roman"/>
        </w:rPr>
        <w:t xml:space="preserve"> – ne otvarati«, neposredno u </w:t>
      </w:r>
      <w:r w:rsidR="003D585E" w:rsidRPr="0048100D">
        <w:rPr>
          <w:rFonts w:ascii="Times New Roman" w:hAnsi="Times New Roman" w:cs="Times New Roman"/>
        </w:rPr>
        <w:t>pisarnicu</w:t>
      </w:r>
      <w:r w:rsidRPr="0048100D">
        <w:rPr>
          <w:rFonts w:ascii="Times New Roman" w:hAnsi="Times New Roman" w:cs="Times New Roman"/>
        </w:rPr>
        <w:t xml:space="preserve"> ili poštom na adresu: </w:t>
      </w:r>
      <w:r w:rsidR="0048100D" w:rsidRPr="0048100D">
        <w:rPr>
          <w:rFonts w:ascii="Times New Roman" w:hAnsi="Times New Roman" w:cs="Times New Roman"/>
        </w:rPr>
        <w:t>Općina Rogoznica, Ulica hrvatske mornarice 17, 22 203 Rogoznica</w:t>
      </w:r>
      <w:r w:rsidR="0048100D">
        <w:rPr>
          <w:rFonts w:ascii="Times New Roman" w:hAnsi="Times New Roman" w:cs="Times New Roman"/>
        </w:rPr>
        <w:t>.</w:t>
      </w:r>
    </w:p>
    <w:p w14:paraId="1FFAF42E" w14:textId="77777777" w:rsidR="0048100D" w:rsidRPr="0048100D" w:rsidRDefault="0048100D" w:rsidP="0048100D">
      <w:pPr>
        <w:pStyle w:val="Default"/>
        <w:jc w:val="both"/>
        <w:rPr>
          <w:rFonts w:ascii="Times New Roman" w:hAnsi="Times New Roman" w:cs="Times New Roman"/>
        </w:rPr>
      </w:pPr>
    </w:p>
    <w:p w14:paraId="714AC0FD" w14:textId="3EA4C2CB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Sukladno odredbama Uredbe (EU) 2016/679 Europskog parlamenta i Vijeća od 27. travnja 2016. godine te Zakona o provedbi Opće uredbe o zaštiti podataka (</w:t>
      </w:r>
      <w:r w:rsidR="003D585E">
        <w:t>„</w:t>
      </w:r>
      <w:r w:rsidRPr="00F94F86">
        <w:t>Narodne novine</w:t>
      </w:r>
      <w:r w:rsidR="003D585E">
        <w:t>“, broj</w:t>
      </w:r>
      <w:r w:rsidRPr="00F94F86">
        <w:t xml:space="preserve"> 42/18) prijavom na natječaj smatra se da je kandidat dao privolu za obradu svih podataka iz natječajne dokumentacije, a koja će se obrađivati isključivo u svrhu provođenja natječajnog postupka.</w:t>
      </w:r>
    </w:p>
    <w:p w14:paraId="0F4E6C59" w14:textId="5BF2B5E3" w:rsidR="00724201" w:rsidRDefault="00F94F86" w:rsidP="0056233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O rezultatu natječaja kandidati će biti obaviješteni </w:t>
      </w:r>
      <w:r w:rsidR="00052D13">
        <w:t>objavom obavijesti o izboru kandidata u roku od osam (8) dana od dana donošenja odluke Upravnog vijeća na web stranici Dječjeg vrtića Lanterna.</w:t>
      </w:r>
    </w:p>
    <w:p w14:paraId="5D891664" w14:textId="7788EB67" w:rsidR="00052D13" w:rsidRPr="00070149" w:rsidRDefault="00052D13" w:rsidP="00562336">
      <w:pPr>
        <w:pStyle w:val="StandardWeb"/>
        <w:shd w:val="clear" w:color="auto" w:fill="FFFFFF"/>
        <w:spacing w:before="0" w:beforeAutospacing="0"/>
        <w:jc w:val="both"/>
      </w:pPr>
      <w:r>
        <w:t xml:space="preserve">Natječaj je objavljen na mrežnim stranicama i oglasnim pločama Hrvatskog zavoda za zapošljavanje te </w:t>
      </w:r>
      <w:r w:rsidR="00C17F50">
        <w:t xml:space="preserve">na </w:t>
      </w:r>
      <w:r w:rsidR="00B8005E">
        <w:t xml:space="preserve">mrežnoj stranici (www.dv-lanterna.hr) i oglasnoj ploči dječjeg vrtića dana </w:t>
      </w:r>
      <w:r w:rsidR="00D11B7C">
        <w:t>1</w:t>
      </w:r>
      <w:r w:rsidR="00A20D33">
        <w:t>7</w:t>
      </w:r>
      <w:r w:rsidR="00D11B7C">
        <w:t xml:space="preserve">. </w:t>
      </w:r>
      <w:r w:rsidR="00A20D33">
        <w:t>travnja</w:t>
      </w:r>
      <w:r w:rsidR="00D11B7C">
        <w:t xml:space="preserve"> 2026. do 27. </w:t>
      </w:r>
      <w:r w:rsidR="00A20D33">
        <w:t>travnja</w:t>
      </w:r>
      <w:r w:rsidR="00D11B7C">
        <w:t xml:space="preserve"> 2026. godine.</w:t>
      </w:r>
    </w:p>
    <w:p w14:paraId="78B2E342" w14:textId="77777777" w:rsidR="00562336" w:rsidRDefault="00562336" w:rsidP="00562336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1C549A6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PREDSJEDNICA UPRAVNOG VIJEĆA</w:t>
      </w:r>
    </w:p>
    <w:p w14:paraId="6210E52F" w14:textId="1D92904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2F74" w14:textId="2349D22E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Dragana Zeba</w:t>
      </w:r>
    </w:p>
    <w:p w14:paraId="47B324EF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3921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AE8D7" w14:textId="41064457" w:rsidR="00EA7153" w:rsidRDefault="00EA7153" w:rsidP="00EA71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</w:t>
      </w:r>
      <w:r w:rsidR="00D11B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A20D33">
        <w:rPr>
          <w:rFonts w:ascii="Times New Roman" w:hAnsi="Times New Roman" w:cs="Times New Roman"/>
          <w:sz w:val="24"/>
          <w:szCs w:val="24"/>
        </w:rPr>
        <w:t>3</w:t>
      </w:r>
    </w:p>
    <w:p w14:paraId="29536AE1" w14:textId="49E4F7C1" w:rsidR="00EA7153" w:rsidRDefault="00EA7153" w:rsidP="00EA71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2182-12-1-02/2</w:t>
      </w:r>
      <w:r w:rsidR="00D11B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</w:p>
    <w:p w14:paraId="00380D5D" w14:textId="3F8BCAB1" w:rsidR="00EA7153" w:rsidRDefault="00EA7153" w:rsidP="00EA71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Rogoznica, </w:t>
      </w:r>
      <w:r w:rsidR="00D11B7C">
        <w:rPr>
          <w:rFonts w:ascii="Times New Roman" w:hAnsi="Times New Roman" w:cs="Times New Roman"/>
          <w:sz w:val="24"/>
          <w:szCs w:val="24"/>
        </w:rPr>
        <w:t>1</w:t>
      </w:r>
      <w:r w:rsidR="00A20D33">
        <w:rPr>
          <w:rFonts w:ascii="Times New Roman" w:hAnsi="Times New Roman" w:cs="Times New Roman"/>
          <w:sz w:val="24"/>
          <w:szCs w:val="24"/>
        </w:rPr>
        <w:t>7</w:t>
      </w:r>
      <w:r w:rsidR="00D11B7C">
        <w:rPr>
          <w:rFonts w:ascii="Times New Roman" w:hAnsi="Times New Roman" w:cs="Times New Roman"/>
          <w:sz w:val="24"/>
          <w:szCs w:val="24"/>
        </w:rPr>
        <w:t xml:space="preserve">. </w:t>
      </w:r>
      <w:r w:rsidR="00A20D33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11B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71374" w14:textId="7CAB8B00" w:rsidR="00685FBA" w:rsidRPr="00070149" w:rsidRDefault="00685FBA" w:rsidP="00685FB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5FBA" w:rsidRPr="00070149" w:rsidSect="00BA638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F70"/>
    <w:multiLevelType w:val="hybridMultilevel"/>
    <w:tmpl w:val="C68A1D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B7A"/>
    <w:multiLevelType w:val="hybridMultilevel"/>
    <w:tmpl w:val="3CEC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355"/>
    <w:multiLevelType w:val="multilevel"/>
    <w:tmpl w:val="C13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72671"/>
    <w:multiLevelType w:val="hybridMultilevel"/>
    <w:tmpl w:val="840E8F20"/>
    <w:lvl w:ilvl="0" w:tplc="6EFAED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718F7"/>
    <w:multiLevelType w:val="hybridMultilevel"/>
    <w:tmpl w:val="CDBC1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77B1"/>
    <w:multiLevelType w:val="multilevel"/>
    <w:tmpl w:val="2152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35C67"/>
    <w:multiLevelType w:val="multilevel"/>
    <w:tmpl w:val="464C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72ECD"/>
    <w:multiLevelType w:val="multilevel"/>
    <w:tmpl w:val="69B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55056"/>
    <w:multiLevelType w:val="hybridMultilevel"/>
    <w:tmpl w:val="6248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C5E36"/>
    <w:multiLevelType w:val="hybridMultilevel"/>
    <w:tmpl w:val="6F5469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443A5"/>
    <w:multiLevelType w:val="hybridMultilevel"/>
    <w:tmpl w:val="AF26D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4516">
    <w:abstractNumId w:val="6"/>
  </w:num>
  <w:num w:numId="2" w16cid:durableId="283464916">
    <w:abstractNumId w:val="7"/>
  </w:num>
  <w:num w:numId="3" w16cid:durableId="181632953">
    <w:abstractNumId w:val="5"/>
  </w:num>
  <w:num w:numId="4" w16cid:durableId="2057073713">
    <w:abstractNumId w:val="10"/>
  </w:num>
  <w:num w:numId="5" w16cid:durableId="681005616">
    <w:abstractNumId w:val="8"/>
  </w:num>
  <w:num w:numId="6" w16cid:durableId="1751462362">
    <w:abstractNumId w:val="2"/>
  </w:num>
  <w:num w:numId="7" w16cid:durableId="746225195">
    <w:abstractNumId w:val="1"/>
  </w:num>
  <w:num w:numId="8" w16cid:durableId="161160617">
    <w:abstractNumId w:val="4"/>
  </w:num>
  <w:num w:numId="9" w16cid:durableId="134304294">
    <w:abstractNumId w:val="9"/>
  </w:num>
  <w:num w:numId="10" w16cid:durableId="532618707">
    <w:abstractNumId w:val="0"/>
  </w:num>
  <w:num w:numId="11" w16cid:durableId="1287002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A"/>
    <w:rsid w:val="000179C7"/>
    <w:rsid w:val="00052D13"/>
    <w:rsid w:val="0006650C"/>
    <w:rsid w:val="00070149"/>
    <w:rsid w:val="00092430"/>
    <w:rsid w:val="000B5078"/>
    <w:rsid w:val="000B6F0E"/>
    <w:rsid w:val="00154B6D"/>
    <w:rsid w:val="002F3F2B"/>
    <w:rsid w:val="00346149"/>
    <w:rsid w:val="003D585E"/>
    <w:rsid w:val="0048100D"/>
    <w:rsid w:val="004E0EE3"/>
    <w:rsid w:val="00562336"/>
    <w:rsid w:val="00566D94"/>
    <w:rsid w:val="00584A5C"/>
    <w:rsid w:val="00591E05"/>
    <w:rsid w:val="005C5800"/>
    <w:rsid w:val="005C7105"/>
    <w:rsid w:val="00612AB7"/>
    <w:rsid w:val="00684430"/>
    <w:rsid w:val="00685FBA"/>
    <w:rsid w:val="00724201"/>
    <w:rsid w:val="007403A2"/>
    <w:rsid w:val="007C33D6"/>
    <w:rsid w:val="007F313A"/>
    <w:rsid w:val="008B610A"/>
    <w:rsid w:val="00966DB3"/>
    <w:rsid w:val="009F128A"/>
    <w:rsid w:val="00A027A0"/>
    <w:rsid w:val="00A20D33"/>
    <w:rsid w:val="00A67FE8"/>
    <w:rsid w:val="00AA10AC"/>
    <w:rsid w:val="00AA5A1A"/>
    <w:rsid w:val="00AE026E"/>
    <w:rsid w:val="00B04499"/>
    <w:rsid w:val="00B257CA"/>
    <w:rsid w:val="00B8005E"/>
    <w:rsid w:val="00BA6382"/>
    <w:rsid w:val="00C17F50"/>
    <w:rsid w:val="00C24A24"/>
    <w:rsid w:val="00C3639D"/>
    <w:rsid w:val="00C57AFB"/>
    <w:rsid w:val="00C64ED0"/>
    <w:rsid w:val="00C75B55"/>
    <w:rsid w:val="00C804F8"/>
    <w:rsid w:val="00C83981"/>
    <w:rsid w:val="00D01AAF"/>
    <w:rsid w:val="00D01EFA"/>
    <w:rsid w:val="00D11B7C"/>
    <w:rsid w:val="00D37382"/>
    <w:rsid w:val="00DA77AE"/>
    <w:rsid w:val="00DE0C9B"/>
    <w:rsid w:val="00E8508D"/>
    <w:rsid w:val="00EA7153"/>
    <w:rsid w:val="00EB1B66"/>
    <w:rsid w:val="00F94F86"/>
    <w:rsid w:val="00FB74E9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E997"/>
  <w15:chartTrackingRefBased/>
  <w15:docId w15:val="{7F621D53-E4A6-49AA-B0D8-04A3E3C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FBA"/>
    <w:pPr>
      <w:ind w:left="720"/>
      <w:contextualSpacing/>
    </w:pPr>
  </w:style>
  <w:style w:type="paragraph" w:customStyle="1" w:styleId="Default">
    <w:name w:val="Default"/>
    <w:rsid w:val="00566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0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94F8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9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Anita Bijelić</cp:lastModifiedBy>
  <cp:revision>4</cp:revision>
  <cp:lastPrinted>2024-09-03T05:18:00Z</cp:lastPrinted>
  <dcterms:created xsi:type="dcterms:W3CDTF">2026-04-16T12:04:00Z</dcterms:created>
  <dcterms:modified xsi:type="dcterms:W3CDTF">2026-04-16T12:10:00Z</dcterms:modified>
</cp:coreProperties>
</file>